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BE8" w:rsidRDefault="00766BE8" w:rsidP="00766B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КРУТОЛОГОВСКОГО СЕЛЬСОВЕТА</w:t>
      </w:r>
    </w:p>
    <w:p w:rsidR="00766BE8" w:rsidRDefault="00766BE8" w:rsidP="00766B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766BE8" w:rsidRDefault="00766BE8" w:rsidP="00766BE8">
      <w:pPr>
        <w:jc w:val="center"/>
        <w:rPr>
          <w:sz w:val="28"/>
          <w:szCs w:val="28"/>
        </w:rPr>
      </w:pPr>
    </w:p>
    <w:p w:rsidR="00766BE8" w:rsidRDefault="00766BE8" w:rsidP="00766BE8">
      <w:pPr>
        <w:jc w:val="center"/>
        <w:rPr>
          <w:sz w:val="28"/>
          <w:szCs w:val="28"/>
        </w:rPr>
      </w:pPr>
    </w:p>
    <w:p w:rsidR="00766BE8" w:rsidRDefault="00766BE8" w:rsidP="00766BE8">
      <w:pPr>
        <w:jc w:val="center"/>
        <w:rPr>
          <w:b/>
          <w:sz w:val="28"/>
          <w:szCs w:val="28"/>
        </w:rPr>
      </w:pPr>
    </w:p>
    <w:p w:rsidR="00766BE8" w:rsidRDefault="00766BE8" w:rsidP="00766BE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766BE8" w:rsidRDefault="00766BE8" w:rsidP="00766BE8">
      <w:pPr>
        <w:jc w:val="center"/>
        <w:rPr>
          <w:sz w:val="28"/>
          <w:szCs w:val="28"/>
        </w:rPr>
      </w:pPr>
    </w:p>
    <w:p w:rsidR="00766BE8" w:rsidRDefault="00CE4559" w:rsidP="00766BE8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4E163D">
        <w:rPr>
          <w:sz w:val="28"/>
          <w:szCs w:val="28"/>
        </w:rPr>
        <w:t>28</w:t>
      </w:r>
      <w:r w:rsidR="00766BE8">
        <w:rPr>
          <w:sz w:val="28"/>
          <w:szCs w:val="28"/>
        </w:rPr>
        <w:t>.10.2015</w:t>
      </w:r>
      <w:r>
        <w:rPr>
          <w:sz w:val="28"/>
          <w:szCs w:val="28"/>
        </w:rPr>
        <w:t>г</w:t>
      </w:r>
      <w:r w:rsidR="00766BE8">
        <w:rPr>
          <w:sz w:val="28"/>
          <w:szCs w:val="28"/>
        </w:rPr>
        <w:t xml:space="preserve">      №  </w:t>
      </w:r>
      <w:r w:rsidR="004E163D">
        <w:rPr>
          <w:sz w:val="28"/>
          <w:szCs w:val="28"/>
        </w:rPr>
        <w:t>69</w:t>
      </w:r>
      <w:r w:rsidR="00766BE8">
        <w:rPr>
          <w:sz w:val="28"/>
          <w:szCs w:val="28"/>
        </w:rPr>
        <w:t xml:space="preserve">  </w:t>
      </w:r>
    </w:p>
    <w:p w:rsidR="00766BE8" w:rsidRDefault="00766BE8" w:rsidP="00766BE8">
      <w:pPr>
        <w:jc w:val="center"/>
        <w:rPr>
          <w:sz w:val="28"/>
          <w:szCs w:val="28"/>
        </w:rPr>
      </w:pPr>
    </w:p>
    <w:p w:rsidR="00766BE8" w:rsidRDefault="00766BE8" w:rsidP="00766BE8">
      <w:pPr>
        <w:tabs>
          <w:tab w:val="left" w:pos="720"/>
          <w:tab w:val="right" w:pos="10205"/>
        </w:tabs>
        <w:outlineLvl w:val="0"/>
        <w:rPr>
          <w:b/>
          <w:sz w:val="28"/>
          <w:szCs w:val="28"/>
        </w:rPr>
      </w:pPr>
    </w:p>
    <w:p w:rsidR="00766BE8" w:rsidRDefault="00766BE8" w:rsidP="00766BE8">
      <w:pPr>
        <w:ind w:right="-30"/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Порядка ведения реестра </w:t>
      </w:r>
      <w:proofErr w:type="gramStart"/>
      <w:r>
        <w:rPr>
          <w:b/>
          <w:sz w:val="28"/>
        </w:rPr>
        <w:t>расходных</w:t>
      </w:r>
      <w:proofErr w:type="gramEnd"/>
      <w:r>
        <w:rPr>
          <w:b/>
          <w:sz w:val="28"/>
        </w:rPr>
        <w:t xml:space="preserve"> </w:t>
      </w:r>
    </w:p>
    <w:p w:rsidR="00766BE8" w:rsidRDefault="00766BE8" w:rsidP="00766BE8">
      <w:pPr>
        <w:ind w:right="-30"/>
        <w:jc w:val="center"/>
        <w:rPr>
          <w:b/>
          <w:sz w:val="28"/>
        </w:rPr>
      </w:pPr>
      <w:r>
        <w:rPr>
          <w:b/>
          <w:sz w:val="28"/>
        </w:rPr>
        <w:t>обязательств Крутологовского сельсовета</w:t>
      </w:r>
    </w:p>
    <w:p w:rsidR="00766BE8" w:rsidRDefault="00766BE8" w:rsidP="00766BE8">
      <w:pPr>
        <w:ind w:right="-30"/>
        <w:jc w:val="center"/>
        <w:rPr>
          <w:b/>
          <w:sz w:val="28"/>
        </w:rPr>
      </w:pPr>
      <w:r>
        <w:rPr>
          <w:b/>
          <w:sz w:val="28"/>
        </w:rPr>
        <w:t>Коченевского района Новосибирской области</w:t>
      </w:r>
    </w:p>
    <w:p w:rsidR="00766BE8" w:rsidRDefault="00766BE8" w:rsidP="00766BE8">
      <w:pPr>
        <w:ind w:right="-30"/>
        <w:jc w:val="center"/>
        <w:rPr>
          <w:sz w:val="28"/>
        </w:rPr>
      </w:pPr>
    </w:p>
    <w:p w:rsidR="00766BE8" w:rsidRDefault="00766BE8" w:rsidP="00766BE8">
      <w:pPr>
        <w:ind w:right="-30"/>
        <w:jc w:val="center"/>
        <w:rPr>
          <w:sz w:val="28"/>
        </w:rPr>
      </w:pPr>
    </w:p>
    <w:p w:rsidR="00766BE8" w:rsidRDefault="00766BE8" w:rsidP="00766BE8"/>
    <w:p w:rsidR="00766BE8" w:rsidRDefault="00766BE8" w:rsidP="00766BE8">
      <w:pPr>
        <w:ind w:firstLine="709"/>
        <w:jc w:val="both"/>
        <w:rPr>
          <w:sz w:val="28"/>
        </w:rPr>
      </w:pPr>
      <w:r>
        <w:rPr>
          <w:sz w:val="28"/>
        </w:rPr>
        <w:t xml:space="preserve">В  соответствии со статьями 86, 87 Бюджетного кодекса Российской Федерации, Приказом Управления финансов и налоговой политики Новосибирской области от 20.12.2007  №  521 «О порядке представления реестра расходных обязательств органами местного самоуправления» и в целях совершенствования бюджетного процесса в </w:t>
      </w:r>
      <w:proofErr w:type="spellStart"/>
      <w:r>
        <w:rPr>
          <w:sz w:val="28"/>
        </w:rPr>
        <w:t>Крутологовском</w:t>
      </w:r>
      <w:proofErr w:type="spellEnd"/>
      <w:r>
        <w:rPr>
          <w:sz w:val="28"/>
        </w:rPr>
        <w:t xml:space="preserve"> сельсовете </w:t>
      </w:r>
    </w:p>
    <w:p w:rsidR="00766BE8" w:rsidRDefault="00766BE8" w:rsidP="00766BE8">
      <w:pPr>
        <w:ind w:firstLine="709"/>
        <w:jc w:val="both"/>
        <w:rPr>
          <w:sz w:val="28"/>
        </w:rPr>
      </w:pPr>
    </w:p>
    <w:p w:rsidR="00766BE8" w:rsidRDefault="00766BE8" w:rsidP="00766BE8">
      <w:pPr>
        <w:jc w:val="both"/>
        <w:rPr>
          <w:b/>
          <w:sz w:val="28"/>
        </w:rPr>
      </w:pPr>
      <w:r>
        <w:rPr>
          <w:b/>
          <w:sz w:val="28"/>
        </w:rPr>
        <w:t>ПОСТАНОВЛЯЮ:</w:t>
      </w:r>
    </w:p>
    <w:p w:rsidR="00766BE8" w:rsidRDefault="00766BE8" w:rsidP="00766BE8">
      <w:pPr>
        <w:ind w:firstLine="709"/>
        <w:jc w:val="both"/>
        <w:rPr>
          <w:sz w:val="28"/>
        </w:rPr>
      </w:pPr>
      <w:r>
        <w:rPr>
          <w:sz w:val="28"/>
        </w:rPr>
        <w:t>1. Утвердить Порядок  ведения реестра расходных обязательств Крутологовского сельсовета (прилагается).</w:t>
      </w:r>
    </w:p>
    <w:p w:rsidR="00766BE8" w:rsidRDefault="00766BE8" w:rsidP="00766BE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ризнать утратившим силу постановление администрации Крутологовского сельсовета от 10ноября 2010г №64</w:t>
      </w:r>
      <w:r>
        <w:rPr>
          <w:color w:val="C0504D" w:themeColor="accent2"/>
          <w:sz w:val="28"/>
          <w:szCs w:val="28"/>
        </w:rPr>
        <w:t xml:space="preserve"> </w:t>
      </w:r>
      <w:r>
        <w:rPr>
          <w:sz w:val="28"/>
          <w:szCs w:val="28"/>
        </w:rPr>
        <w:t>«О порядке ведения реестра расходных обязательств Крутологовского сельсовета»</w:t>
      </w:r>
    </w:p>
    <w:p w:rsidR="00766BE8" w:rsidRDefault="00766BE8" w:rsidP="00766B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исполнением настоящего постановления возлагаю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 специалиста 1 разряда – главного бухгалтера  Т.В </w:t>
      </w:r>
      <w:proofErr w:type="spellStart"/>
      <w:r>
        <w:rPr>
          <w:sz w:val="28"/>
          <w:szCs w:val="28"/>
        </w:rPr>
        <w:t>Шандура</w:t>
      </w:r>
      <w:proofErr w:type="spellEnd"/>
    </w:p>
    <w:p w:rsidR="00766BE8" w:rsidRDefault="00766BE8" w:rsidP="00766BE8">
      <w:pPr>
        <w:tabs>
          <w:tab w:val="left" w:pos="720"/>
          <w:tab w:val="right" w:pos="10205"/>
        </w:tabs>
        <w:outlineLvl w:val="0"/>
        <w:rPr>
          <w:sz w:val="28"/>
          <w:szCs w:val="28"/>
        </w:rPr>
      </w:pPr>
    </w:p>
    <w:p w:rsidR="00766BE8" w:rsidRDefault="00766BE8" w:rsidP="00766BE8">
      <w:pPr>
        <w:tabs>
          <w:tab w:val="left" w:pos="720"/>
          <w:tab w:val="right" w:pos="10205"/>
        </w:tabs>
        <w:outlineLvl w:val="0"/>
        <w:rPr>
          <w:sz w:val="28"/>
          <w:szCs w:val="28"/>
        </w:rPr>
      </w:pPr>
    </w:p>
    <w:p w:rsidR="00766BE8" w:rsidRDefault="00766BE8" w:rsidP="00766BE8">
      <w:pPr>
        <w:tabs>
          <w:tab w:val="left" w:pos="720"/>
          <w:tab w:val="right" w:pos="10205"/>
        </w:tabs>
        <w:outlineLvl w:val="0"/>
        <w:rPr>
          <w:sz w:val="28"/>
          <w:szCs w:val="28"/>
        </w:rPr>
      </w:pPr>
    </w:p>
    <w:p w:rsidR="00766BE8" w:rsidRDefault="00766BE8" w:rsidP="00766BE8">
      <w:pPr>
        <w:tabs>
          <w:tab w:val="left" w:pos="720"/>
          <w:tab w:val="right" w:pos="10205"/>
        </w:tabs>
        <w:outlineLvl w:val="0"/>
        <w:rPr>
          <w:sz w:val="28"/>
          <w:szCs w:val="28"/>
        </w:rPr>
      </w:pPr>
    </w:p>
    <w:p w:rsidR="00766BE8" w:rsidRDefault="00766BE8" w:rsidP="00766BE8">
      <w:pPr>
        <w:tabs>
          <w:tab w:val="left" w:pos="720"/>
          <w:tab w:val="right" w:pos="10205"/>
        </w:tabs>
        <w:outlineLvl w:val="0"/>
        <w:rPr>
          <w:sz w:val="28"/>
          <w:szCs w:val="28"/>
        </w:rPr>
      </w:pPr>
    </w:p>
    <w:p w:rsidR="00766BE8" w:rsidRDefault="00766BE8" w:rsidP="00766BE8">
      <w:pPr>
        <w:tabs>
          <w:tab w:val="left" w:pos="3009"/>
        </w:tabs>
        <w:rPr>
          <w:sz w:val="28"/>
          <w:szCs w:val="28"/>
        </w:rPr>
      </w:pPr>
      <w:r>
        <w:rPr>
          <w:sz w:val="28"/>
          <w:szCs w:val="28"/>
        </w:rPr>
        <w:t>Глава Крутологовского сельсовета</w:t>
      </w:r>
    </w:p>
    <w:p w:rsidR="00766BE8" w:rsidRDefault="00766BE8" w:rsidP="00766BE8">
      <w:pPr>
        <w:tabs>
          <w:tab w:val="left" w:pos="3009"/>
        </w:tabs>
        <w:rPr>
          <w:sz w:val="28"/>
          <w:szCs w:val="28"/>
        </w:rPr>
      </w:pPr>
      <w:r>
        <w:rPr>
          <w:sz w:val="28"/>
          <w:szCs w:val="28"/>
        </w:rPr>
        <w:t xml:space="preserve">Коченевского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</w:p>
    <w:p w:rsidR="00766BE8" w:rsidRDefault="00766BE8" w:rsidP="00766BE8">
      <w:pPr>
        <w:tabs>
          <w:tab w:val="left" w:pos="3009"/>
        </w:tabs>
        <w:rPr>
          <w:sz w:val="28"/>
          <w:szCs w:val="28"/>
        </w:rPr>
      </w:pPr>
      <w:r>
        <w:rPr>
          <w:sz w:val="28"/>
          <w:szCs w:val="28"/>
        </w:rPr>
        <w:t xml:space="preserve"> области                                                                     С.М Иванова                                 </w:t>
      </w:r>
    </w:p>
    <w:p w:rsidR="00766BE8" w:rsidRDefault="00766BE8" w:rsidP="00766BE8">
      <w:pPr>
        <w:tabs>
          <w:tab w:val="left" w:pos="720"/>
          <w:tab w:val="right" w:pos="10205"/>
        </w:tabs>
        <w:outlineLvl w:val="0"/>
        <w:rPr>
          <w:sz w:val="28"/>
          <w:szCs w:val="28"/>
        </w:rPr>
      </w:pPr>
    </w:p>
    <w:p w:rsidR="00766BE8" w:rsidRDefault="00766BE8" w:rsidP="00766BE8">
      <w:pPr>
        <w:tabs>
          <w:tab w:val="left" w:pos="5387"/>
        </w:tabs>
        <w:ind w:left="5670" w:right="-172"/>
        <w:jc w:val="both"/>
        <w:rPr>
          <w:sz w:val="26"/>
          <w:szCs w:val="26"/>
        </w:rPr>
      </w:pPr>
      <w:r>
        <w:rPr>
          <w:sz w:val="32"/>
          <w:szCs w:val="32"/>
        </w:rPr>
        <w:br w:type="page"/>
      </w:r>
      <w:r>
        <w:rPr>
          <w:sz w:val="26"/>
          <w:szCs w:val="26"/>
        </w:rPr>
        <w:lastRenderedPageBreak/>
        <w:t>УТВЕРЖДЕНО</w:t>
      </w:r>
    </w:p>
    <w:p w:rsidR="00766BE8" w:rsidRDefault="00766BE8" w:rsidP="00766BE8">
      <w:pPr>
        <w:tabs>
          <w:tab w:val="left" w:pos="5387"/>
        </w:tabs>
        <w:ind w:left="5670" w:right="-172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</w:t>
      </w:r>
    </w:p>
    <w:p w:rsidR="00766BE8" w:rsidRDefault="00766BE8" w:rsidP="00766BE8">
      <w:pPr>
        <w:tabs>
          <w:tab w:val="left" w:pos="5387"/>
        </w:tabs>
        <w:ind w:left="5670" w:right="-172"/>
        <w:jc w:val="both"/>
        <w:rPr>
          <w:sz w:val="26"/>
          <w:szCs w:val="26"/>
        </w:rPr>
      </w:pPr>
      <w:r>
        <w:rPr>
          <w:sz w:val="26"/>
          <w:szCs w:val="26"/>
        </w:rPr>
        <w:t>Крутологовского сельсовета</w:t>
      </w:r>
    </w:p>
    <w:p w:rsidR="00766BE8" w:rsidRDefault="00766BE8" w:rsidP="00766BE8">
      <w:pPr>
        <w:tabs>
          <w:tab w:val="left" w:pos="5387"/>
        </w:tabs>
        <w:ind w:left="5670" w:right="-172"/>
        <w:jc w:val="both"/>
        <w:rPr>
          <w:sz w:val="26"/>
          <w:szCs w:val="26"/>
        </w:rPr>
      </w:pPr>
      <w:r>
        <w:rPr>
          <w:sz w:val="26"/>
          <w:szCs w:val="26"/>
        </w:rPr>
        <w:t>Коченевского района</w:t>
      </w:r>
    </w:p>
    <w:p w:rsidR="00766BE8" w:rsidRPr="00015137" w:rsidRDefault="00766BE8" w:rsidP="00766BE8">
      <w:pPr>
        <w:tabs>
          <w:tab w:val="left" w:pos="5387"/>
        </w:tabs>
        <w:ind w:left="5670" w:right="-172"/>
        <w:jc w:val="both"/>
        <w:rPr>
          <w:sz w:val="26"/>
          <w:szCs w:val="26"/>
        </w:rPr>
      </w:pPr>
      <w:r w:rsidRPr="00015137">
        <w:rPr>
          <w:sz w:val="26"/>
          <w:szCs w:val="26"/>
        </w:rPr>
        <w:t xml:space="preserve">от  </w:t>
      </w:r>
      <w:r w:rsidR="00015137">
        <w:rPr>
          <w:sz w:val="26"/>
          <w:szCs w:val="26"/>
        </w:rPr>
        <w:t>28.10.2015г №69</w:t>
      </w:r>
    </w:p>
    <w:p w:rsidR="00766BE8" w:rsidRDefault="00766BE8" w:rsidP="00766BE8">
      <w:pPr>
        <w:jc w:val="both"/>
        <w:rPr>
          <w:sz w:val="26"/>
          <w:szCs w:val="26"/>
        </w:rPr>
      </w:pPr>
    </w:p>
    <w:p w:rsidR="00766BE8" w:rsidRDefault="00766BE8" w:rsidP="00766BE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 Р Я Д О К</w:t>
      </w:r>
    </w:p>
    <w:p w:rsidR="00766BE8" w:rsidRDefault="00766BE8" w:rsidP="00766BE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ведения реестра расходных обязательств Крутологовского сельсовета</w:t>
      </w:r>
    </w:p>
    <w:p w:rsidR="00766BE8" w:rsidRDefault="00766BE8" w:rsidP="00766BE8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Коченевского района</w:t>
      </w:r>
    </w:p>
    <w:p w:rsidR="00766BE8" w:rsidRDefault="00766BE8" w:rsidP="00766BE8">
      <w:pPr>
        <w:jc w:val="center"/>
        <w:rPr>
          <w:sz w:val="24"/>
          <w:szCs w:val="24"/>
        </w:rPr>
      </w:pP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Настоящий порядок разработан в соответствии с Бюджетным кодексом Российской Федерации, определяет структуру, правила оформления и ведения реестра расходных обязательств Крутологовского сельсовета (далее реестр).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В настоящем Порядке под реестром расходных обязательств Крутологовского сельсовета понимается свод (перечень) законов, иных нормативных правовых актов, муниципальных правовых актов, обуславливающих публичные нормативные обязательства  и (или) правовые основания для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актов с оценкой объемов бюджетных ассигнований, необходимых для исполнения  включенных в реестр обязательств</w:t>
      </w:r>
      <w:proofErr w:type="gramEnd"/>
      <w:r>
        <w:rPr>
          <w:sz w:val="24"/>
          <w:szCs w:val="24"/>
        </w:rPr>
        <w:t>. Реестр расходных обязательств Крутологовского сельсовета ведется с целью учета расходных обязательств района, оценки объема бюджета администрации, необходимых для исполнения в очередном финансовом году и плановом периоде, а также определении объема бюджета действующих обязательств и  принимаемых обязательств.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Реестр расходных обязательств составляется органом местного самоуправления с целью систематизации расходных средств, 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 связанных с реализацией вопросов местного значения и полномочий органов местного самоуправления по решению вопросов местного значения;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3.2. возникших в результате принятия нормативных правовых актов органов местного самоуправления, предусматривающих предоставление межбюджетных трансфертов на муниципальном уровне;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3.3. возникших в результате реализации органами местного самоуправления делегированных полномочий за счет субвенций, переданных с другого уровня бюджетной системы в случаях, когда указанные субвенции в методиках их расчета не содержат финансовое обеспечение этих расходных обязательств;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 возникших в результате решения органами местного самоуправления вопросов, не отнесенных к вопросам местного значения в соответствии со статьями 14, 15, 16 Федерального закона от 06.10.2003  № 131-ФЗ «Об общих принципах организации местного самоуправления в Российской Федерации».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Реестр расходных обязатель</w:t>
      </w:r>
      <w:proofErr w:type="gramStart"/>
      <w:r>
        <w:rPr>
          <w:sz w:val="24"/>
          <w:szCs w:val="24"/>
        </w:rPr>
        <w:t>ств пр</w:t>
      </w:r>
      <w:proofErr w:type="gramEnd"/>
      <w:r>
        <w:rPr>
          <w:sz w:val="24"/>
          <w:szCs w:val="24"/>
        </w:rPr>
        <w:t>едставляется по форме, утвержденной администрацией.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 Форма ведения реестра прилагается.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Реестр расходных обязательств администрацией ведется в электронном виде  и бумажном виде.</w:t>
      </w:r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 Реестр расходных  обязательств администрации Крутологовского сельсовета представляется  в УФ и НП  Коченевского района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766BE8" w:rsidRDefault="00766BE8" w:rsidP="00766BE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 Расходные обязательства администрации, не включенные в реестр расходных обязательств администрации, не подлежат учету в составе действующих обязатель</w:t>
      </w:r>
      <w:proofErr w:type="gramStart"/>
      <w:r>
        <w:rPr>
          <w:sz w:val="24"/>
          <w:szCs w:val="24"/>
        </w:rPr>
        <w:t>ств пр</w:t>
      </w:r>
      <w:proofErr w:type="gramEnd"/>
      <w:r>
        <w:rPr>
          <w:sz w:val="24"/>
          <w:szCs w:val="24"/>
        </w:rPr>
        <w:t>и составлении бюджета администрации Крутологовского сельсовета на очередной финансовый год и плановый период.</w:t>
      </w:r>
    </w:p>
    <w:p w:rsidR="0061106C" w:rsidRDefault="0061106C"/>
    <w:sectPr w:rsidR="0061106C" w:rsidSect="00611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6BE8"/>
    <w:rsid w:val="00015137"/>
    <w:rsid w:val="003927E5"/>
    <w:rsid w:val="004E163D"/>
    <w:rsid w:val="0061106C"/>
    <w:rsid w:val="00766BE8"/>
    <w:rsid w:val="009B5226"/>
    <w:rsid w:val="00C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45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5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7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Крутологово</cp:lastModifiedBy>
  <cp:revision>6</cp:revision>
  <cp:lastPrinted>2016-11-28T09:20:00Z</cp:lastPrinted>
  <dcterms:created xsi:type="dcterms:W3CDTF">2015-11-24T12:22:00Z</dcterms:created>
  <dcterms:modified xsi:type="dcterms:W3CDTF">2016-11-28T09:20:00Z</dcterms:modified>
</cp:coreProperties>
</file>